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71" w:rsidRPr="00965FC4" w:rsidRDefault="007F5771" w:rsidP="00171216">
      <w:pPr>
        <w:shd w:val="clear" w:color="auto" w:fill="EAF1DD" w:themeFill="accent3" w:themeFillTint="33"/>
        <w:spacing w:after="0" w:line="240" w:lineRule="auto"/>
        <w:jc w:val="center"/>
        <w:rPr>
          <w:rFonts w:ascii="Gabriola" w:eastAsia="Times New Roman" w:hAnsi="Gabriola" w:cs="Arial"/>
          <w:color w:val="002060"/>
          <w:sz w:val="96"/>
          <w:szCs w:val="96"/>
          <w:lang w:val="en-US" w:eastAsia="hr-HR"/>
        </w:rPr>
      </w:pPr>
      <w:proofErr w:type="spellStart"/>
      <w:proofErr w:type="gramStart"/>
      <w:r w:rsidRPr="00965FC4">
        <w:rPr>
          <w:rFonts w:ascii="Gabriola" w:eastAsia="Times New Roman" w:hAnsi="Gabriola" w:cs="Arial"/>
          <w:color w:val="002060"/>
          <w:sz w:val="96"/>
          <w:szCs w:val="96"/>
          <w:lang w:val="en-US" w:eastAsia="hr-HR"/>
        </w:rPr>
        <w:t>poziva</w:t>
      </w:r>
      <w:proofErr w:type="spellEnd"/>
      <w:proofErr w:type="gramEnd"/>
      <w:r w:rsidRPr="00965FC4">
        <w:rPr>
          <w:rFonts w:ascii="Gabriola" w:eastAsia="Times New Roman" w:hAnsi="Gabriola" w:cs="Arial"/>
          <w:color w:val="002060"/>
          <w:sz w:val="96"/>
          <w:szCs w:val="96"/>
          <w:lang w:val="en-US" w:eastAsia="hr-HR"/>
        </w:rPr>
        <w:t xml:space="preserve"> Vas </w:t>
      </w:r>
      <w:proofErr w:type="spellStart"/>
      <w:r w:rsidRPr="00965FC4">
        <w:rPr>
          <w:rFonts w:ascii="Gabriola" w:eastAsia="Times New Roman" w:hAnsi="Gabriola" w:cs="Arial"/>
          <w:color w:val="002060"/>
          <w:sz w:val="96"/>
          <w:szCs w:val="96"/>
          <w:lang w:val="en-US" w:eastAsia="hr-HR"/>
        </w:rPr>
        <w:t>na</w:t>
      </w:r>
      <w:proofErr w:type="spellEnd"/>
      <w:r w:rsidRPr="00965FC4">
        <w:rPr>
          <w:rFonts w:ascii="Gabriola" w:eastAsia="Times New Roman" w:hAnsi="Gabriola" w:cs="Arial"/>
          <w:color w:val="002060"/>
          <w:sz w:val="96"/>
          <w:szCs w:val="96"/>
          <w:lang w:val="en-US" w:eastAsia="hr-HR"/>
        </w:rPr>
        <w:t xml:space="preserve"> </w:t>
      </w:r>
      <w:proofErr w:type="spellStart"/>
      <w:r w:rsidRPr="00965FC4">
        <w:rPr>
          <w:rFonts w:ascii="Gabriola" w:eastAsia="Times New Roman" w:hAnsi="Gabriola" w:cs="Arial"/>
          <w:color w:val="002060"/>
          <w:sz w:val="96"/>
          <w:szCs w:val="96"/>
          <w:lang w:val="en-US" w:eastAsia="hr-HR"/>
        </w:rPr>
        <w:t>predstavljanje</w:t>
      </w:r>
      <w:proofErr w:type="spellEnd"/>
      <w:r w:rsidRPr="00965FC4">
        <w:rPr>
          <w:rFonts w:ascii="Gabriola" w:eastAsia="Times New Roman" w:hAnsi="Gabriola" w:cs="Arial"/>
          <w:color w:val="002060"/>
          <w:sz w:val="96"/>
          <w:szCs w:val="96"/>
          <w:lang w:val="en-US" w:eastAsia="hr-HR"/>
        </w:rPr>
        <w:t xml:space="preserve"> </w:t>
      </w:r>
      <w:proofErr w:type="spellStart"/>
      <w:r w:rsidRPr="00965FC4">
        <w:rPr>
          <w:rFonts w:ascii="Gabriola" w:eastAsia="Times New Roman" w:hAnsi="Gabriola" w:cs="Arial"/>
          <w:color w:val="002060"/>
          <w:sz w:val="96"/>
          <w:szCs w:val="96"/>
          <w:lang w:val="en-US" w:eastAsia="hr-HR"/>
        </w:rPr>
        <w:t>filma</w:t>
      </w:r>
      <w:proofErr w:type="spellEnd"/>
      <w:r w:rsidRPr="00965FC4">
        <w:rPr>
          <w:rFonts w:ascii="Gabriola" w:eastAsia="Times New Roman" w:hAnsi="Gabriola" w:cs="Arial"/>
          <w:color w:val="002060"/>
          <w:sz w:val="96"/>
          <w:szCs w:val="96"/>
          <w:lang w:val="en-US" w:eastAsia="hr-HR"/>
        </w:rPr>
        <w:t xml:space="preserve"> </w:t>
      </w:r>
    </w:p>
    <w:p w:rsidR="00965FC4" w:rsidRPr="00965FC4" w:rsidRDefault="00965FC4" w:rsidP="00171216">
      <w:pPr>
        <w:shd w:val="clear" w:color="auto" w:fill="C2D69B" w:themeFill="accent3" w:themeFillTint="99"/>
        <w:spacing w:after="0" w:line="240" w:lineRule="auto"/>
        <w:jc w:val="center"/>
        <w:rPr>
          <w:rFonts w:ascii="Gabriola" w:eastAsia="Times New Roman" w:hAnsi="Gabriola" w:cs="Arial"/>
          <w:color w:val="000099"/>
          <w:sz w:val="148"/>
          <w:szCs w:val="148"/>
          <w:u w:val="double"/>
          <w:lang w:val="en-US" w:eastAsia="hr-HR"/>
        </w:rPr>
      </w:pPr>
      <w:r w:rsidRPr="00965FC4">
        <w:rPr>
          <w:rFonts w:ascii="Gabriola" w:eastAsia="Times New Roman" w:hAnsi="Gabriola" w:cs="Arial"/>
          <w:b/>
          <w:color w:val="000099"/>
          <w:sz w:val="148"/>
          <w:szCs w:val="148"/>
          <w:u w:val="double"/>
          <w:lang w:val="en-US" w:eastAsia="hr-HR"/>
        </w:rPr>
        <w:t>SISAČKA MAJKA MILOSRĐA</w:t>
      </w:r>
    </w:p>
    <w:p w:rsidR="00A02A71" w:rsidRDefault="00A02A71" w:rsidP="00965FC4">
      <w:pPr>
        <w:shd w:val="clear" w:color="auto" w:fill="FFFFFF"/>
        <w:spacing w:after="0" w:line="240" w:lineRule="auto"/>
        <w:jc w:val="center"/>
        <w:rPr>
          <w:rFonts w:ascii="Gabriola" w:eastAsia="Times New Roman" w:hAnsi="Gabriola" w:cs="Arial"/>
          <w:color w:val="002060"/>
          <w:sz w:val="64"/>
          <w:szCs w:val="64"/>
          <w:lang w:val="en-US" w:eastAsia="hr-HR"/>
        </w:rPr>
        <w:sectPr w:rsidR="00A02A71" w:rsidSect="00965FC4">
          <w:headerReference w:type="default" r:id="rId7"/>
          <w:pgSz w:w="16839" w:h="23814" w:code="8"/>
          <w:pgMar w:top="720" w:right="720" w:bottom="720" w:left="720" w:header="708" w:footer="708" w:gutter="0"/>
          <w:cols w:space="708"/>
          <w:docGrid w:linePitch="360"/>
        </w:sectPr>
      </w:pPr>
    </w:p>
    <w:p w:rsidR="007F5771" w:rsidRPr="00A02A71" w:rsidRDefault="007F5771" w:rsidP="00171216">
      <w:pPr>
        <w:shd w:val="clear" w:color="auto" w:fill="EAF1DD" w:themeFill="accent3" w:themeFillTint="33"/>
        <w:spacing w:after="0" w:line="240" w:lineRule="auto"/>
        <w:jc w:val="center"/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</w:pPr>
      <w:proofErr w:type="gram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lastRenderedPageBreak/>
        <w:t>o</w:t>
      </w:r>
      <w:proofErr w:type="gram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povijesnom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 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štovanju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 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Bogorodice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u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Sisačkoj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biskupiji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od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srednjevjekovnih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tragova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do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današnjih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dana</w:t>
      </w:r>
      <w:proofErr w:type="spellEnd"/>
    </w:p>
    <w:p w:rsidR="00A02A71" w:rsidRDefault="007F5771" w:rsidP="00171216">
      <w:pPr>
        <w:shd w:val="clear" w:color="auto" w:fill="EAF1DD" w:themeFill="accent3" w:themeFillTint="33"/>
        <w:spacing w:after="0" w:line="240" w:lineRule="auto"/>
        <w:jc w:val="center"/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</w:pPr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/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između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ostalih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, u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filmu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 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su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zastupljena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vodeća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marijanska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hodočasnička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središta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poput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Kloštra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Ivanića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kao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i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crkve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u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kojim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se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posebno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štuju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Gospini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 xml:space="preserve"> </w:t>
      </w:r>
      <w:proofErr w:type="spellStart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oltari</w:t>
      </w:r>
      <w:proofErr w:type="spellEnd"/>
      <w:r w:rsidRPr="00A02A71"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  <w:t>/.</w:t>
      </w:r>
    </w:p>
    <w:p w:rsidR="00A02A71" w:rsidRPr="00A02A71" w:rsidRDefault="00A02A71" w:rsidP="00171216">
      <w:pPr>
        <w:shd w:val="clear" w:color="auto" w:fill="EAF1DD" w:themeFill="accent3" w:themeFillTint="33"/>
        <w:spacing w:after="0" w:line="240" w:lineRule="auto"/>
        <w:jc w:val="center"/>
        <w:rPr>
          <w:rFonts w:ascii="Gabriola" w:eastAsia="Times New Roman" w:hAnsi="Gabriola" w:cs="Arial"/>
          <w:color w:val="002060"/>
          <w:sz w:val="56"/>
          <w:szCs w:val="56"/>
          <w:lang w:val="en-US" w:eastAsia="hr-HR"/>
        </w:rPr>
      </w:pPr>
    </w:p>
    <w:p w:rsidR="00A02A71" w:rsidRDefault="00965FC4" w:rsidP="00171216">
      <w:pPr>
        <w:shd w:val="clear" w:color="auto" w:fill="EAF1DD" w:themeFill="accent3" w:themeFillTint="33"/>
        <w:spacing w:after="0" w:line="240" w:lineRule="auto"/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965FC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Gabriola" w:eastAsia="Times New Roman" w:hAnsi="Gabriola" w:cs="Arial"/>
          <w:noProof/>
          <w:color w:val="002060"/>
          <w:sz w:val="64"/>
          <w:szCs w:val="64"/>
          <w:lang w:eastAsia="hr-HR"/>
        </w:rPr>
        <w:drawing>
          <wp:inline distT="0" distB="0" distL="0" distR="0">
            <wp:extent cx="4076700" cy="3524250"/>
            <wp:effectExtent l="19050" t="0" r="0" b="0"/>
            <wp:docPr id="57" name="Slika 57" descr="C:\Users\Ljiljan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Ljiljan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71" w:rsidRDefault="00A02A71" w:rsidP="00171216">
      <w:pPr>
        <w:shd w:val="clear" w:color="auto" w:fill="EAF1DD" w:themeFill="accent3" w:themeFillTint="33"/>
        <w:spacing w:after="0" w:line="240" w:lineRule="auto"/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sectPr w:rsidR="00A02A71" w:rsidSect="00A02A71">
          <w:type w:val="continuous"/>
          <w:pgSz w:w="16839" w:h="23814" w:code="8"/>
          <w:pgMar w:top="720" w:right="720" w:bottom="720" w:left="720" w:header="708" w:footer="708" w:gutter="0"/>
          <w:cols w:num="2" w:space="708"/>
          <w:docGrid w:linePitch="360"/>
        </w:sectPr>
      </w:pPr>
    </w:p>
    <w:p w:rsidR="00A02A71" w:rsidRDefault="00A02A71" w:rsidP="007F5771">
      <w:pPr>
        <w:shd w:val="clear" w:color="auto" w:fill="FFFFFF"/>
        <w:spacing w:after="0" w:line="240" w:lineRule="auto"/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02A71" w:rsidRDefault="00A02A71" w:rsidP="007F5771">
      <w:pPr>
        <w:shd w:val="clear" w:color="auto" w:fill="FFFFFF"/>
        <w:spacing w:after="0" w:line="240" w:lineRule="auto"/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02A71" w:rsidRDefault="00A02A71" w:rsidP="007F5771">
      <w:pPr>
        <w:shd w:val="clear" w:color="auto" w:fill="FFFFFF"/>
        <w:spacing w:after="0" w:line="240" w:lineRule="auto"/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02A71" w:rsidRDefault="00A02A71" w:rsidP="007F5771">
      <w:pPr>
        <w:shd w:val="clear" w:color="auto" w:fill="FFFFFF"/>
        <w:spacing w:after="0" w:line="240" w:lineRule="auto"/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02A71" w:rsidRDefault="00A02A71" w:rsidP="007F5771">
      <w:pPr>
        <w:shd w:val="clear" w:color="auto" w:fill="FFFFFF"/>
        <w:spacing w:after="0" w:line="240" w:lineRule="auto"/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02A71" w:rsidRDefault="00A02A71" w:rsidP="007F5771">
      <w:pPr>
        <w:shd w:val="clear" w:color="auto" w:fill="FFFFFF"/>
        <w:spacing w:after="0" w:line="240" w:lineRule="auto"/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02A71" w:rsidRDefault="00A02A71" w:rsidP="007F5771">
      <w:pPr>
        <w:shd w:val="clear" w:color="auto" w:fill="FFFFFF"/>
        <w:spacing w:after="0" w:line="240" w:lineRule="auto"/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02A71" w:rsidRDefault="00A02A71" w:rsidP="00965FC4">
      <w:pPr>
        <w:shd w:val="clear" w:color="auto" w:fill="FFFFFF"/>
        <w:spacing w:after="0" w:line="240" w:lineRule="auto"/>
        <w:rPr>
          <w:rFonts w:ascii="Gabriola" w:eastAsia="Times New Roman" w:hAnsi="Gabriola" w:cs="Arial"/>
          <w:b/>
          <w:color w:val="002060"/>
          <w:sz w:val="72"/>
          <w:szCs w:val="72"/>
          <w:u w:val="single"/>
          <w:lang w:val="en-US" w:eastAsia="hr-HR"/>
        </w:rPr>
        <w:sectPr w:rsidR="00A02A71" w:rsidSect="00A02A71">
          <w:type w:val="continuous"/>
          <w:pgSz w:w="16839" w:h="23814" w:code="8"/>
          <w:pgMar w:top="720" w:right="720" w:bottom="720" w:left="720" w:header="708" w:footer="708" w:gutter="0"/>
          <w:cols w:num="2" w:space="708" w:equalWidth="0">
            <w:col w:w="10030" w:space="708"/>
            <w:col w:w="4661"/>
          </w:cols>
          <w:docGrid w:linePitch="360"/>
        </w:sectPr>
      </w:pPr>
    </w:p>
    <w:p w:rsidR="00965FC4" w:rsidRPr="00965FC4" w:rsidRDefault="007F5771" w:rsidP="00171216">
      <w:pPr>
        <w:shd w:val="clear" w:color="auto" w:fill="C2D69B" w:themeFill="accent3" w:themeFillTint="99"/>
        <w:spacing w:after="0" w:line="240" w:lineRule="auto"/>
        <w:rPr>
          <w:rFonts w:ascii="Gabriola" w:eastAsia="Times New Roman" w:hAnsi="Gabriola" w:cs="Arial"/>
          <w:b/>
          <w:color w:val="002060"/>
          <w:sz w:val="72"/>
          <w:szCs w:val="72"/>
          <w:u w:val="single"/>
          <w:lang w:val="en-US" w:eastAsia="hr-HR"/>
        </w:rPr>
      </w:pPr>
      <w:proofErr w:type="spellStart"/>
      <w:r w:rsidRPr="00965FC4">
        <w:rPr>
          <w:rFonts w:ascii="Gabriola" w:eastAsia="Times New Roman" w:hAnsi="Gabriola" w:cs="Arial"/>
          <w:b/>
          <w:color w:val="002060"/>
          <w:sz w:val="72"/>
          <w:szCs w:val="72"/>
          <w:u w:val="single"/>
          <w:lang w:val="en-US" w:eastAsia="hr-HR"/>
        </w:rPr>
        <w:lastRenderedPageBreak/>
        <w:t>Gosti</w:t>
      </w:r>
      <w:proofErr w:type="spellEnd"/>
      <w:r w:rsidRPr="00965FC4">
        <w:rPr>
          <w:rFonts w:ascii="Gabriola" w:eastAsia="Times New Roman" w:hAnsi="Gabriola" w:cs="Arial"/>
          <w:b/>
          <w:color w:val="002060"/>
          <w:sz w:val="72"/>
          <w:szCs w:val="72"/>
          <w:u w:val="single"/>
          <w:lang w:val="en-US" w:eastAsia="hr-HR"/>
        </w:rPr>
        <w:t xml:space="preserve">: </w:t>
      </w:r>
      <w:r w:rsidR="00965FC4" w:rsidRPr="00965FC4">
        <w:rPr>
          <w:rFonts w:ascii="Gabriola" w:eastAsia="Times New Roman" w:hAnsi="Gabriola" w:cs="Arial"/>
          <w:b/>
          <w:color w:val="002060"/>
          <w:sz w:val="72"/>
          <w:szCs w:val="72"/>
          <w:u w:val="single"/>
          <w:lang w:val="en-US" w:eastAsia="hr-HR"/>
        </w:rPr>
        <w:t xml:space="preserve"> </w:t>
      </w:r>
      <w:proofErr w:type="spellStart"/>
      <w:r w:rsidR="00A02A71" w:rsidRPr="00965FC4">
        <w:rPr>
          <w:rFonts w:ascii="Gabriola" w:eastAsia="Times New Roman" w:hAnsi="Gabriola" w:cs="Arial"/>
          <w:color w:val="002060"/>
          <w:sz w:val="72"/>
          <w:szCs w:val="72"/>
          <w:lang w:val="en-US" w:eastAsia="hr-HR"/>
        </w:rPr>
        <w:t>voditeljica</w:t>
      </w:r>
      <w:proofErr w:type="spellEnd"/>
      <w:r w:rsidR="00A02A71" w:rsidRPr="00965FC4">
        <w:rPr>
          <w:rFonts w:ascii="Gabriola" w:eastAsia="Times New Roman" w:hAnsi="Gabriola" w:cs="Arial"/>
          <w:color w:val="002060"/>
          <w:sz w:val="72"/>
          <w:szCs w:val="72"/>
          <w:lang w:val="en-US" w:eastAsia="hr-HR"/>
        </w:rPr>
        <w:t xml:space="preserve"> </w:t>
      </w:r>
      <w:proofErr w:type="spellStart"/>
      <w:r w:rsidR="00A02A71" w:rsidRPr="00965FC4">
        <w:rPr>
          <w:rFonts w:ascii="Gabriola" w:eastAsia="Times New Roman" w:hAnsi="Gabriola" w:cs="Arial"/>
          <w:color w:val="002060"/>
          <w:sz w:val="72"/>
          <w:szCs w:val="72"/>
          <w:lang w:val="en-US" w:eastAsia="hr-HR"/>
        </w:rPr>
        <w:t>projekta</w:t>
      </w:r>
      <w:proofErr w:type="spellEnd"/>
      <w:r w:rsidR="00A02A71" w:rsidRPr="00965FC4">
        <w:rPr>
          <w:rFonts w:ascii="Gabriola" w:eastAsia="Times New Roman" w:hAnsi="Gabriola" w:cs="Arial"/>
          <w:color w:val="002060"/>
          <w:sz w:val="72"/>
          <w:szCs w:val="72"/>
          <w:lang w:val="en-US" w:eastAsia="hr-HR"/>
        </w:rPr>
        <w:t xml:space="preserve">, </w:t>
      </w:r>
      <w:proofErr w:type="spellStart"/>
      <w:r w:rsidR="00A02A71" w:rsidRPr="00965FC4">
        <w:rPr>
          <w:rFonts w:ascii="Gabriola" w:eastAsia="Times New Roman" w:hAnsi="Gabriola" w:cs="Arial"/>
          <w:color w:val="002060"/>
          <w:sz w:val="72"/>
          <w:szCs w:val="72"/>
          <w:lang w:val="en-US" w:eastAsia="hr-HR"/>
        </w:rPr>
        <w:t>scenaristica</w:t>
      </w:r>
      <w:proofErr w:type="spellEnd"/>
      <w:r w:rsidR="00A02A71" w:rsidRPr="00965FC4">
        <w:rPr>
          <w:rFonts w:ascii="Gabriola" w:eastAsia="Times New Roman" w:hAnsi="Gabriola" w:cs="Arial"/>
          <w:color w:val="002060"/>
          <w:sz w:val="72"/>
          <w:szCs w:val="72"/>
          <w:lang w:val="en-US" w:eastAsia="hr-HR"/>
        </w:rPr>
        <w:t xml:space="preserve"> </w:t>
      </w:r>
      <w:proofErr w:type="spellStart"/>
      <w:r w:rsidR="00A02A71" w:rsidRPr="00965FC4">
        <w:rPr>
          <w:rFonts w:ascii="Gabriola" w:eastAsia="Times New Roman" w:hAnsi="Gabriola" w:cs="Arial"/>
          <w:color w:val="002060"/>
          <w:sz w:val="72"/>
          <w:szCs w:val="72"/>
          <w:lang w:val="en-US" w:eastAsia="hr-HR"/>
        </w:rPr>
        <w:t>i</w:t>
      </w:r>
      <w:proofErr w:type="spellEnd"/>
      <w:r w:rsidR="00A02A71" w:rsidRPr="00965FC4">
        <w:rPr>
          <w:rFonts w:ascii="Gabriola" w:eastAsia="Times New Roman" w:hAnsi="Gabriola" w:cs="Arial"/>
          <w:color w:val="002060"/>
          <w:sz w:val="72"/>
          <w:szCs w:val="72"/>
          <w:lang w:val="en-US" w:eastAsia="hr-HR"/>
        </w:rPr>
        <w:t xml:space="preserve"> </w:t>
      </w:r>
      <w:proofErr w:type="spellStart"/>
      <w:r w:rsidR="00A02A71" w:rsidRPr="00965FC4">
        <w:rPr>
          <w:rFonts w:ascii="Gabriola" w:eastAsia="Times New Roman" w:hAnsi="Gabriola" w:cs="Arial"/>
          <w:color w:val="002060"/>
          <w:sz w:val="72"/>
          <w:szCs w:val="72"/>
          <w:lang w:val="en-US" w:eastAsia="hr-HR"/>
        </w:rPr>
        <w:t>redateljica</w:t>
      </w:r>
      <w:proofErr w:type="spellEnd"/>
      <w:r w:rsidR="00A02A71" w:rsidRPr="00965FC4">
        <w:rPr>
          <w:rFonts w:ascii="Gabriola" w:eastAsia="Times New Roman" w:hAnsi="Gabriola" w:cs="Arial"/>
          <w:color w:val="002060"/>
          <w:sz w:val="72"/>
          <w:szCs w:val="72"/>
          <w:lang w:val="en-US" w:eastAsia="hr-HR"/>
        </w:rPr>
        <w:t>:</w:t>
      </w:r>
    </w:p>
    <w:p w:rsidR="00965FC4" w:rsidRPr="00965FC4" w:rsidRDefault="007F5771" w:rsidP="00171216">
      <w:pPr>
        <w:shd w:val="clear" w:color="auto" w:fill="C2D69B" w:themeFill="accent3" w:themeFillTint="99"/>
        <w:spacing w:after="0" w:line="240" w:lineRule="auto"/>
        <w:jc w:val="center"/>
        <w:rPr>
          <w:rFonts w:ascii="Gabriola" w:eastAsia="Times New Roman" w:hAnsi="Gabriola" w:cs="Arial"/>
          <w:b/>
          <w:color w:val="002060"/>
          <w:sz w:val="72"/>
          <w:szCs w:val="72"/>
          <w:lang w:val="en-US" w:eastAsia="hr-HR"/>
        </w:rPr>
      </w:pPr>
      <w:r w:rsidRPr="00965FC4">
        <w:rPr>
          <w:rFonts w:ascii="Gabriola" w:eastAsia="Times New Roman" w:hAnsi="Gabriola" w:cs="Arial"/>
          <w:b/>
          <w:color w:val="002060"/>
          <w:sz w:val="72"/>
          <w:szCs w:val="72"/>
          <w:lang w:val="en-US" w:eastAsia="hr-HR"/>
        </w:rPr>
        <w:t xml:space="preserve">dr. sc. </w:t>
      </w:r>
      <w:proofErr w:type="spellStart"/>
      <w:r w:rsidRPr="00965FC4">
        <w:rPr>
          <w:rFonts w:ascii="Gabriola" w:eastAsia="Times New Roman" w:hAnsi="Gabriola" w:cs="Arial"/>
          <w:b/>
          <w:color w:val="002060"/>
          <w:sz w:val="72"/>
          <w:szCs w:val="72"/>
          <w:lang w:val="en-US" w:eastAsia="hr-HR"/>
        </w:rPr>
        <w:t>Hrvojka</w:t>
      </w:r>
      <w:proofErr w:type="spellEnd"/>
      <w:r w:rsidRPr="00965FC4">
        <w:rPr>
          <w:rFonts w:ascii="Gabriola" w:eastAsia="Times New Roman" w:hAnsi="Gabriola" w:cs="Arial"/>
          <w:b/>
          <w:color w:val="002060"/>
          <w:sz w:val="72"/>
          <w:szCs w:val="72"/>
          <w:lang w:val="en-US" w:eastAsia="hr-HR"/>
        </w:rPr>
        <w:t xml:space="preserve"> </w:t>
      </w:r>
      <w:proofErr w:type="spellStart"/>
      <w:r w:rsidRPr="00965FC4">
        <w:rPr>
          <w:rFonts w:ascii="Gabriola" w:eastAsia="Times New Roman" w:hAnsi="Gabriola" w:cs="Arial"/>
          <w:b/>
          <w:color w:val="002060"/>
          <w:sz w:val="72"/>
          <w:szCs w:val="72"/>
          <w:lang w:val="en-US" w:eastAsia="hr-HR"/>
        </w:rPr>
        <w:t>Mihanović-Salopek</w:t>
      </w:r>
      <w:proofErr w:type="spellEnd"/>
    </w:p>
    <w:p w:rsidR="007F5771" w:rsidRDefault="00A02A71" w:rsidP="00171216">
      <w:pPr>
        <w:shd w:val="clear" w:color="auto" w:fill="C2D69B" w:themeFill="accent3" w:themeFillTint="99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hr-HR"/>
        </w:rPr>
      </w:pPr>
      <w:r>
        <w:rPr>
          <w:rFonts w:ascii="Gabriola" w:eastAsia="Times New Roman" w:hAnsi="Gabriola" w:cs="Arial"/>
          <w:color w:val="002060"/>
          <w:sz w:val="72"/>
          <w:szCs w:val="72"/>
          <w:lang w:val="en-US" w:eastAsia="hr-HR"/>
        </w:rPr>
        <w:t xml:space="preserve">            </w:t>
      </w:r>
      <w:r w:rsidR="007F5771" w:rsidRPr="00965FC4">
        <w:rPr>
          <w:rFonts w:ascii="Gabriola" w:eastAsia="Times New Roman" w:hAnsi="Gabriola" w:cs="Arial"/>
          <w:color w:val="002060"/>
          <w:sz w:val="72"/>
          <w:szCs w:val="72"/>
          <w:lang w:val="en-US" w:eastAsia="hr-HR"/>
        </w:rPr>
        <w:t xml:space="preserve"> </w:t>
      </w:r>
      <w:proofErr w:type="spellStart"/>
      <w:proofErr w:type="gramStart"/>
      <w:r w:rsidR="007F5771" w:rsidRPr="00965FC4">
        <w:rPr>
          <w:rFonts w:ascii="Gabriola" w:eastAsia="Times New Roman" w:hAnsi="Gabriola" w:cs="Arial"/>
          <w:color w:val="002060"/>
          <w:sz w:val="72"/>
          <w:szCs w:val="72"/>
          <w:lang w:val="en-US" w:eastAsia="hr-HR"/>
        </w:rPr>
        <w:t>producen</w:t>
      </w:r>
      <w:r>
        <w:rPr>
          <w:rFonts w:ascii="Gabriola" w:eastAsia="Times New Roman" w:hAnsi="Gabriola" w:cs="Arial"/>
          <w:color w:val="002060"/>
          <w:sz w:val="72"/>
          <w:szCs w:val="72"/>
          <w:lang w:val="en-US" w:eastAsia="hr-HR"/>
        </w:rPr>
        <w:t>t</w:t>
      </w:r>
      <w:proofErr w:type="spellEnd"/>
      <w:proofErr w:type="gramEnd"/>
      <w:r>
        <w:rPr>
          <w:rFonts w:ascii="Gabriola" w:eastAsia="Times New Roman" w:hAnsi="Gabriola" w:cs="Arial"/>
          <w:color w:val="002060"/>
          <w:sz w:val="72"/>
          <w:szCs w:val="72"/>
          <w:lang w:val="en-US" w:eastAsia="hr-HR"/>
        </w:rPr>
        <w:t xml:space="preserve">:   </w:t>
      </w:r>
      <w:r w:rsidR="007F5771" w:rsidRPr="00965FC4">
        <w:rPr>
          <w:rFonts w:ascii="Gabriola" w:eastAsia="Times New Roman" w:hAnsi="Gabriola" w:cs="Arial"/>
          <w:b/>
          <w:color w:val="002060"/>
          <w:sz w:val="72"/>
          <w:szCs w:val="72"/>
          <w:lang w:val="en-US" w:eastAsia="hr-HR"/>
        </w:rPr>
        <w:t xml:space="preserve"> </w:t>
      </w:r>
      <w:proofErr w:type="spellStart"/>
      <w:r w:rsidR="007F5771" w:rsidRPr="00965FC4">
        <w:rPr>
          <w:rFonts w:ascii="Gabriola" w:eastAsia="Times New Roman" w:hAnsi="Gabriola" w:cs="Arial"/>
          <w:b/>
          <w:color w:val="002060"/>
          <w:sz w:val="72"/>
          <w:szCs w:val="72"/>
          <w:lang w:val="en-US" w:eastAsia="hr-HR"/>
        </w:rPr>
        <w:t>Alojzije</w:t>
      </w:r>
      <w:proofErr w:type="spellEnd"/>
      <w:r w:rsidR="007F5771" w:rsidRPr="00965FC4">
        <w:rPr>
          <w:rFonts w:ascii="Gabriola" w:eastAsia="Times New Roman" w:hAnsi="Gabriola" w:cs="Arial"/>
          <w:b/>
          <w:color w:val="002060"/>
          <w:sz w:val="72"/>
          <w:szCs w:val="72"/>
          <w:lang w:val="en-US" w:eastAsia="hr-HR"/>
        </w:rPr>
        <w:t xml:space="preserve"> </w:t>
      </w:r>
      <w:proofErr w:type="spellStart"/>
      <w:r w:rsidR="007F5771" w:rsidRPr="00965FC4">
        <w:rPr>
          <w:rFonts w:ascii="Gabriola" w:eastAsia="Times New Roman" w:hAnsi="Gabriola" w:cs="Arial"/>
          <w:b/>
          <w:color w:val="002060"/>
          <w:sz w:val="72"/>
          <w:szCs w:val="72"/>
          <w:lang w:val="en-US" w:eastAsia="hr-HR"/>
        </w:rPr>
        <w:t>Prosoli</w:t>
      </w:r>
      <w:bookmarkStart w:id="0" w:name="_GoBack"/>
      <w:bookmarkEnd w:id="0"/>
      <w:proofErr w:type="spellEnd"/>
    </w:p>
    <w:p w:rsidR="007F5771" w:rsidRPr="00965FC4" w:rsidRDefault="007F5771" w:rsidP="00171216">
      <w:pPr>
        <w:shd w:val="clear" w:color="auto" w:fill="EAF1DD" w:themeFill="accent3" w:themeFillTint="33"/>
        <w:jc w:val="center"/>
        <w:rPr>
          <w:rFonts w:ascii="Gabriola" w:eastAsia="Times New Roman" w:hAnsi="Gabriola" w:cs="Arial"/>
          <w:b/>
          <w:color w:val="000099"/>
          <w:sz w:val="156"/>
          <w:szCs w:val="156"/>
          <w:u w:val="single"/>
          <w:lang w:val="en-US" w:eastAsia="hr-HR"/>
        </w:rPr>
      </w:pPr>
      <w:proofErr w:type="spellStart"/>
      <w:proofErr w:type="gramStart"/>
      <w:r w:rsidRPr="00965FC4">
        <w:rPr>
          <w:rFonts w:ascii="Gabriola" w:eastAsia="Times New Roman" w:hAnsi="Gabriola" w:cs="Arial"/>
          <w:b/>
          <w:color w:val="000099"/>
          <w:sz w:val="156"/>
          <w:szCs w:val="156"/>
          <w:u w:val="single"/>
          <w:lang w:val="en-US" w:eastAsia="hr-HR"/>
        </w:rPr>
        <w:t>srijeda</w:t>
      </w:r>
      <w:proofErr w:type="spellEnd"/>
      <w:proofErr w:type="gramEnd"/>
      <w:r w:rsidRPr="00965FC4">
        <w:rPr>
          <w:rFonts w:ascii="Gabriola" w:eastAsia="Times New Roman" w:hAnsi="Gabriola" w:cs="Arial"/>
          <w:b/>
          <w:color w:val="000099"/>
          <w:sz w:val="156"/>
          <w:szCs w:val="156"/>
          <w:u w:val="single"/>
          <w:lang w:val="en-US" w:eastAsia="hr-HR"/>
        </w:rPr>
        <w:t xml:space="preserve">, 05.04.2017. </w:t>
      </w:r>
      <w:r w:rsidR="00965FC4" w:rsidRPr="00965FC4">
        <w:rPr>
          <w:rFonts w:ascii="Gabriola" w:eastAsia="Times New Roman" w:hAnsi="Gabriola" w:cs="Arial"/>
          <w:b/>
          <w:color w:val="000099"/>
          <w:sz w:val="156"/>
          <w:szCs w:val="156"/>
          <w:u w:val="single"/>
          <w:lang w:val="en-US" w:eastAsia="hr-HR"/>
        </w:rPr>
        <w:t xml:space="preserve"> </w:t>
      </w:r>
      <w:proofErr w:type="gramStart"/>
      <w:r w:rsidR="00965FC4" w:rsidRPr="00965FC4">
        <w:rPr>
          <w:rFonts w:ascii="Gabriola" w:eastAsia="Times New Roman" w:hAnsi="Gabriola" w:cs="Arial"/>
          <w:b/>
          <w:color w:val="000099"/>
          <w:sz w:val="156"/>
          <w:szCs w:val="156"/>
          <w:u w:val="single"/>
          <w:lang w:val="en-US" w:eastAsia="hr-HR"/>
        </w:rPr>
        <w:t>u</w:t>
      </w:r>
      <w:proofErr w:type="gramEnd"/>
      <w:r w:rsidR="00965FC4" w:rsidRPr="00965FC4">
        <w:rPr>
          <w:rFonts w:ascii="Gabriola" w:eastAsia="Times New Roman" w:hAnsi="Gabriola" w:cs="Arial"/>
          <w:b/>
          <w:color w:val="000099"/>
          <w:sz w:val="156"/>
          <w:szCs w:val="156"/>
          <w:u w:val="single"/>
          <w:lang w:val="en-US" w:eastAsia="hr-HR"/>
        </w:rPr>
        <w:t xml:space="preserve"> </w:t>
      </w:r>
      <w:r w:rsidRPr="00965FC4">
        <w:rPr>
          <w:rFonts w:ascii="Gabriola" w:eastAsia="Times New Roman" w:hAnsi="Gabriola" w:cs="Arial"/>
          <w:b/>
          <w:color w:val="000099"/>
          <w:sz w:val="156"/>
          <w:szCs w:val="156"/>
          <w:u w:val="single"/>
          <w:lang w:val="en-US" w:eastAsia="hr-HR"/>
        </w:rPr>
        <w:t xml:space="preserve">19 sati </w:t>
      </w:r>
    </w:p>
    <w:p w:rsidR="00781B89" w:rsidRPr="007F5771" w:rsidRDefault="007F5771" w:rsidP="00171216">
      <w:pPr>
        <w:shd w:val="clear" w:color="auto" w:fill="EAF1DD" w:themeFill="accent3" w:themeFillTint="33"/>
        <w:jc w:val="center"/>
        <w:rPr>
          <w:rFonts w:ascii="Times New Roman" w:hAnsi="Times New Roman" w:cs="Times New Roman"/>
        </w:rPr>
      </w:pPr>
      <w:r w:rsidRPr="00965FC4">
        <w:rPr>
          <w:rFonts w:ascii="Gabriola" w:eastAsia="Times New Roman" w:hAnsi="Gabriola" w:cs="Arial"/>
          <w:color w:val="000099"/>
          <w:sz w:val="112"/>
          <w:szCs w:val="112"/>
          <w:u w:val="single"/>
          <w:lang w:val="en-US" w:eastAsia="hr-HR"/>
        </w:rPr>
        <w:t xml:space="preserve">Dom </w:t>
      </w:r>
      <w:proofErr w:type="spellStart"/>
      <w:r w:rsidRPr="00965FC4">
        <w:rPr>
          <w:rFonts w:ascii="Gabriola" w:eastAsia="Times New Roman" w:hAnsi="Gabriola" w:cs="Arial"/>
          <w:color w:val="000099"/>
          <w:sz w:val="112"/>
          <w:szCs w:val="112"/>
          <w:u w:val="single"/>
          <w:lang w:val="en-US" w:eastAsia="hr-HR"/>
        </w:rPr>
        <w:t>kulture</w:t>
      </w:r>
      <w:proofErr w:type="spellEnd"/>
      <w:r w:rsidRPr="00965FC4">
        <w:rPr>
          <w:rFonts w:ascii="Gabriola" w:eastAsia="Times New Roman" w:hAnsi="Gabriola" w:cs="Arial"/>
          <w:color w:val="000099"/>
          <w:sz w:val="112"/>
          <w:szCs w:val="112"/>
          <w:u w:val="single"/>
          <w:lang w:val="en-US" w:eastAsia="hr-HR"/>
        </w:rPr>
        <w:t xml:space="preserve"> </w:t>
      </w:r>
      <w:proofErr w:type="spellStart"/>
      <w:r w:rsidRPr="00965FC4">
        <w:rPr>
          <w:rFonts w:ascii="Gabriola" w:eastAsia="Times New Roman" w:hAnsi="Gabriola" w:cs="Arial"/>
          <w:color w:val="000099"/>
          <w:sz w:val="112"/>
          <w:szCs w:val="112"/>
          <w:u w:val="single"/>
          <w:lang w:val="en-US" w:eastAsia="hr-HR"/>
        </w:rPr>
        <w:t>Ivanić</w:t>
      </w:r>
      <w:proofErr w:type="spellEnd"/>
      <w:r w:rsidRPr="00965FC4">
        <w:rPr>
          <w:rFonts w:ascii="Gabriola" w:eastAsia="Times New Roman" w:hAnsi="Gabriola" w:cs="Arial"/>
          <w:color w:val="000099"/>
          <w:sz w:val="112"/>
          <w:szCs w:val="112"/>
          <w:u w:val="single"/>
          <w:lang w:val="en-US" w:eastAsia="hr-HR"/>
        </w:rPr>
        <w:t>-Grad</w:t>
      </w:r>
    </w:p>
    <w:sectPr w:rsidR="00781B89" w:rsidRPr="007F5771" w:rsidSect="00A02A71">
      <w:type w:val="continuous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A1" w:rsidRDefault="009054A1" w:rsidP="007F5771">
      <w:pPr>
        <w:spacing w:after="0" w:line="240" w:lineRule="auto"/>
      </w:pPr>
      <w:r>
        <w:separator/>
      </w:r>
    </w:p>
  </w:endnote>
  <w:endnote w:type="continuationSeparator" w:id="0">
    <w:p w:rsidR="009054A1" w:rsidRDefault="009054A1" w:rsidP="007F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A1" w:rsidRDefault="009054A1" w:rsidP="007F5771">
      <w:pPr>
        <w:spacing w:after="0" w:line="240" w:lineRule="auto"/>
      </w:pPr>
      <w:r>
        <w:separator/>
      </w:r>
    </w:p>
  </w:footnote>
  <w:footnote w:type="continuationSeparator" w:id="0">
    <w:p w:rsidR="009054A1" w:rsidRDefault="009054A1" w:rsidP="007F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71" w:rsidRPr="00965FC4" w:rsidRDefault="007F5771" w:rsidP="00171216">
    <w:pPr>
      <w:shd w:val="clear" w:color="auto" w:fill="C2D69B" w:themeFill="accent3" w:themeFillTint="99"/>
      <w:spacing w:after="0" w:line="240" w:lineRule="auto"/>
      <w:jc w:val="center"/>
      <w:rPr>
        <w:rFonts w:ascii="Gabriola" w:eastAsia="Times New Roman" w:hAnsi="Gabriola" w:cs="Arial"/>
        <w:b/>
        <w:color w:val="000099"/>
        <w:sz w:val="120"/>
        <w:szCs w:val="120"/>
        <w:lang w:val="en-US" w:eastAsia="hr-HR"/>
      </w:rPr>
    </w:pPr>
    <w:proofErr w:type="spellStart"/>
    <w:r w:rsidRPr="00965FC4">
      <w:rPr>
        <w:rFonts w:ascii="Gabriola" w:eastAsia="Times New Roman" w:hAnsi="Gabriola" w:cs="Arial"/>
        <w:b/>
        <w:color w:val="000099"/>
        <w:sz w:val="120"/>
        <w:szCs w:val="120"/>
        <w:lang w:val="en-US" w:eastAsia="hr-HR"/>
      </w:rPr>
      <w:t>Pučko</w:t>
    </w:r>
    <w:proofErr w:type="spellEnd"/>
    <w:r w:rsidRPr="00965FC4">
      <w:rPr>
        <w:rFonts w:ascii="Gabriola" w:eastAsia="Times New Roman" w:hAnsi="Gabriola" w:cs="Arial"/>
        <w:b/>
        <w:color w:val="000099"/>
        <w:sz w:val="120"/>
        <w:szCs w:val="120"/>
        <w:lang w:val="en-US" w:eastAsia="hr-HR"/>
      </w:rPr>
      <w:t xml:space="preserve"> </w:t>
    </w:r>
    <w:proofErr w:type="spellStart"/>
    <w:r w:rsidRPr="00965FC4">
      <w:rPr>
        <w:rFonts w:ascii="Gabriola" w:eastAsia="Times New Roman" w:hAnsi="Gabriola" w:cs="Arial"/>
        <w:b/>
        <w:color w:val="000099"/>
        <w:sz w:val="120"/>
        <w:szCs w:val="120"/>
        <w:lang w:val="en-US" w:eastAsia="hr-HR"/>
      </w:rPr>
      <w:t>otvoreno</w:t>
    </w:r>
    <w:proofErr w:type="spellEnd"/>
    <w:r w:rsidRPr="00965FC4">
      <w:rPr>
        <w:rFonts w:ascii="Gabriola" w:eastAsia="Times New Roman" w:hAnsi="Gabriola" w:cs="Arial"/>
        <w:b/>
        <w:color w:val="000099"/>
        <w:sz w:val="120"/>
        <w:szCs w:val="120"/>
        <w:lang w:val="en-US" w:eastAsia="hr-HR"/>
      </w:rPr>
      <w:t xml:space="preserve"> </w:t>
    </w:r>
    <w:proofErr w:type="spellStart"/>
    <w:r w:rsidRPr="00965FC4">
      <w:rPr>
        <w:rFonts w:ascii="Gabriola" w:eastAsia="Times New Roman" w:hAnsi="Gabriola" w:cs="Arial"/>
        <w:b/>
        <w:color w:val="000099"/>
        <w:sz w:val="120"/>
        <w:szCs w:val="120"/>
        <w:lang w:val="en-US" w:eastAsia="hr-HR"/>
      </w:rPr>
      <w:t>učilište</w:t>
    </w:r>
    <w:proofErr w:type="spellEnd"/>
    <w:r w:rsidRPr="00965FC4">
      <w:rPr>
        <w:rFonts w:ascii="Gabriola" w:eastAsia="Times New Roman" w:hAnsi="Gabriola" w:cs="Arial"/>
        <w:b/>
        <w:color w:val="000099"/>
        <w:sz w:val="120"/>
        <w:szCs w:val="120"/>
        <w:lang w:val="en-US" w:eastAsia="hr-HR"/>
      </w:rPr>
      <w:t xml:space="preserve"> </w:t>
    </w:r>
    <w:proofErr w:type="spellStart"/>
    <w:r w:rsidRPr="00965FC4">
      <w:rPr>
        <w:rFonts w:ascii="Gabriola" w:eastAsia="Times New Roman" w:hAnsi="Gabriola" w:cs="Arial"/>
        <w:b/>
        <w:color w:val="000099"/>
        <w:sz w:val="120"/>
        <w:szCs w:val="120"/>
        <w:lang w:val="en-US" w:eastAsia="hr-HR"/>
      </w:rPr>
      <w:t>Ivanić</w:t>
    </w:r>
    <w:proofErr w:type="spellEnd"/>
    <w:r w:rsidRPr="00965FC4">
      <w:rPr>
        <w:rFonts w:ascii="Gabriola" w:eastAsia="Times New Roman" w:hAnsi="Gabriola" w:cs="Arial"/>
        <w:b/>
        <w:color w:val="000099"/>
        <w:sz w:val="120"/>
        <w:szCs w:val="120"/>
        <w:lang w:val="en-US" w:eastAsia="hr-HR"/>
      </w:rPr>
      <w:t>-Grad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771"/>
    <w:rsid w:val="00171216"/>
    <w:rsid w:val="00514CF4"/>
    <w:rsid w:val="00781B89"/>
    <w:rsid w:val="007B3E30"/>
    <w:rsid w:val="007F5771"/>
    <w:rsid w:val="009054A1"/>
    <w:rsid w:val="00965FC4"/>
    <w:rsid w:val="00A0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F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F5771"/>
  </w:style>
  <w:style w:type="paragraph" w:styleId="Podnoje">
    <w:name w:val="footer"/>
    <w:basedOn w:val="Normal"/>
    <w:link w:val="PodnojeChar"/>
    <w:uiPriority w:val="99"/>
    <w:semiHidden/>
    <w:unhideWhenUsed/>
    <w:rsid w:val="007F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F5771"/>
  </w:style>
  <w:style w:type="paragraph" w:styleId="Tekstbalonia">
    <w:name w:val="Balloon Text"/>
    <w:basedOn w:val="Normal"/>
    <w:link w:val="TekstbaloniaChar"/>
    <w:uiPriority w:val="99"/>
    <w:semiHidden/>
    <w:unhideWhenUsed/>
    <w:rsid w:val="0096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C3E35-0DEC-48D3-8DC2-0BB882EF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2</cp:revision>
  <dcterms:created xsi:type="dcterms:W3CDTF">2017-03-30T06:20:00Z</dcterms:created>
  <dcterms:modified xsi:type="dcterms:W3CDTF">2017-03-30T06:53:00Z</dcterms:modified>
</cp:coreProperties>
</file>